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86A7E" w14:textId="24BD02B6" w:rsidR="00D213E8" w:rsidRPr="00BA72DE" w:rsidRDefault="00CF5DAF" w:rsidP="00D213E8">
      <w:pPr>
        <w:spacing w:after="0"/>
        <w:rPr>
          <w:b/>
          <w:sz w:val="10"/>
          <w:szCs w:val="10"/>
        </w:rPr>
      </w:pPr>
      <w:r w:rsidRPr="00BA72DE">
        <w:rPr>
          <w:b/>
          <w:noProof/>
          <w:sz w:val="10"/>
          <w:szCs w:val="10"/>
        </w:rPr>
        <mc:AlternateContent>
          <mc:Choice Requires="wps">
            <w:drawing>
              <wp:anchor distT="0" distB="0" distL="114300" distR="114300" simplePos="0" relativeHeight="251659264" behindDoc="0" locked="0" layoutInCell="1" allowOverlap="1" wp14:anchorId="1688E203" wp14:editId="06416A86">
                <wp:simplePos x="0" y="0"/>
                <wp:positionH relativeFrom="column">
                  <wp:posOffset>38100</wp:posOffset>
                </wp:positionH>
                <wp:positionV relativeFrom="paragraph">
                  <wp:posOffset>12700</wp:posOffset>
                </wp:positionV>
                <wp:extent cx="749300" cy="952500"/>
                <wp:effectExtent l="12700" t="1270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749300" cy="952500"/>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6B0144" w14:textId="4EF2DDAE" w:rsidR="00C844FD" w:rsidRPr="00CF5DAF" w:rsidRDefault="00BA72DE" w:rsidP="00C844FD">
                            <w:pPr>
                              <w:spacing w:after="0"/>
                              <w:jc w:val="center"/>
                              <w:rPr>
                                <w:rFonts w:ascii="Impact" w:hAnsi="Impact"/>
                                <w:b/>
                                <w:sz w:val="32"/>
                                <w:szCs w:val="32"/>
                              </w:rPr>
                            </w:pPr>
                            <w:r>
                              <w:rPr>
                                <w:rFonts w:ascii="Impact" w:hAnsi="Impact"/>
                                <w:b/>
                                <w:sz w:val="32"/>
                                <w:szCs w:val="32"/>
                              </w:rPr>
                              <w:t>PROPOSALBRIEF</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8E203" id="_x0000_t202" coordsize="21600,21600" o:spt="202" path="m,l,21600r21600,l21600,xe">
                <v:stroke joinstyle="miter"/>
                <v:path gradientshapeok="t" o:connecttype="rect"/>
              </v:shapetype>
              <v:shape id="Text Box 1" o:spid="_x0000_s1026" type="#_x0000_t202" style="position:absolute;margin-left:3pt;margin-top:1pt;width:5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" filled="f" strokecolor="black [3213]" strokeweight="3pt">
                <v:textbox style="layout-flow:vertical;mso-layout-flow-alt:bottom-to-top">
                  <w:txbxContent>
                    <w:p w14:paraId="1D6B0144" w14:textId="4EF2DDAE" w:rsidR="00C844FD" w:rsidRPr="00CF5DAF" w:rsidRDefault="00BA72DE" w:rsidP="00C844FD">
                      <w:pPr>
                        <w:spacing w:after="0"/>
                        <w:jc w:val="center"/>
                        <w:rPr>
                          <w:rFonts w:ascii="Impact" w:hAnsi="Impact"/>
                          <w:b/>
                          <w:sz w:val="32"/>
                          <w:szCs w:val="32"/>
                        </w:rPr>
                      </w:pPr>
                      <w:r>
                        <w:rPr>
                          <w:rFonts w:ascii="Impact" w:hAnsi="Impact"/>
                          <w:b/>
                          <w:sz w:val="32"/>
                          <w:szCs w:val="32"/>
                        </w:rPr>
                        <w:t>PROPOSALBRIEF</w:t>
                      </w:r>
                    </w:p>
                  </w:txbxContent>
                </v:textbox>
                <w10:wrap type="square"/>
              </v:shape>
            </w:pict>
          </mc:Fallback>
        </mc:AlternateContent>
      </w:r>
    </w:p>
    <w:tbl>
      <w:tblPr>
        <w:tblStyle w:val="TableGrid"/>
        <w:tblW w:w="0" w:type="auto"/>
        <w:tblInd w:w="175" w:type="dxa"/>
        <w:tblLook w:val="04A0" w:firstRow="1" w:lastRow="0" w:firstColumn="1" w:lastColumn="0" w:noHBand="0" w:noVBand="1"/>
      </w:tblPr>
      <w:tblGrid>
        <w:gridCol w:w="2412"/>
        <w:gridCol w:w="4968"/>
      </w:tblGrid>
      <w:tr w:rsidR="00D9343C" w14:paraId="2708D667" w14:textId="77777777" w:rsidTr="00BA72DE">
        <w:tc>
          <w:tcPr>
            <w:tcW w:w="2412" w:type="dxa"/>
            <w:shd w:val="clear" w:color="auto" w:fill="DBE5F1" w:themeFill="accent1" w:themeFillTint="33"/>
          </w:tcPr>
          <w:p w14:paraId="751A1CA4" w14:textId="66531F2D" w:rsidR="00B3218F" w:rsidRDefault="0071356A" w:rsidP="00D213E8">
            <w:pPr>
              <w:rPr>
                <w:b/>
              </w:rPr>
            </w:pPr>
            <w:r>
              <w:rPr>
                <w:b/>
              </w:rPr>
              <w:t>Proposal Title:</w:t>
            </w:r>
          </w:p>
        </w:tc>
        <w:tc>
          <w:tcPr>
            <w:tcW w:w="4968" w:type="dxa"/>
            <w:shd w:val="clear" w:color="auto" w:fill="DBE5F1" w:themeFill="accent1" w:themeFillTint="33"/>
          </w:tcPr>
          <w:p w14:paraId="05C9BA9D" w14:textId="00118228" w:rsidR="00B3218F" w:rsidRPr="00B3218F" w:rsidRDefault="009E72AC" w:rsidP="00D213E8">
            <w:r>
              <w:t>Title Name</w:t>
            </w:r>
          </w:p>
        </w:tc>
      </w:tr>
      <w:tr w:rsidR="00D9343C" w14:paraId="6071ECEC" w14:textId="77777777" w:rsidTr="00BA72DE">
        <w:tc>
          <w:tcPr>
            <w:tcW w:w="2412" w:type="dxa"/>
          </w:tcPr>
          <w:p w14:paraId="1915FE32" w14:textId="264E0A2D" w:rsidR="00785540" w:rsidRDefault="0071356A" w:rsidP="00D213E8">
            <w:pPr>
              <w:rPr>
                <w:b/>
              </w:rPr>
            </w:pPr>
            <w:r>
              <w:rPr>
                <w:b/>
              </w:rPr>
              <w:t>Proposal Sponsor</w:t>
            </w:r>
            <w:r w:rsidR="00C844FD">
              <w:rPr>
                <w:b/>
              </w:rPr>
              <w:t>:</w:t>
            </w:r>
          </w:p>
        </w:tc>
        <w:tc>
          <w:tcPr>
            <w:tcW w:w="4968" w:type="dxa"/>
          </w:tcPr>
          <w:p w14:paraId="7BC5704B" w14:textId="4A0EAA0E" w:rsidR="00785540" w:rsidRDefault="009E72AC" w:rsidP="00D213E8">
            <w:r>
              <w:t>Person’s Name</w:t>
            </w:r>
          </w:p>
        </w:tc>
      </w:tr>
      <w:tr w:rsidR="00D9343C" w14:paraId="3C9B856D" w14:textId="77777777" w:rsidTr="00BA72DE">
        <w:tc>
          <w:tcPr>
            <w:tcW w:w="2412" w:type="dxa"/>
          </w:tcPr>
          <w:p w14:paraId="0D9B075C" w14:textId="23298073" w:rsidR="00B3218F" w:rsidRDefault="0071356A" w:rsidP="00D213E8">
            <w:pPr>
              <w:rPr>
                <w:b/>
              </w:rPr>
            </w:pPr>
            <w:r>
              <w:rPr>
                <w:b/>
              </w:rPr>
              <w:t>Date Proposed:</w:t>
            </w:r>
          </w:p>
        </w:tc>
        <w:tc>
          <w:tcPr>
            <w:tcW w:w="4968" w:type="dxa"/>
          </w:tcPr>
          <w:p w14:paraId="0F75FDEF" w14:textId="2F9EC1AA" w:rsidR="00B3218F" w:rsidRPr="00B3218F" w:rsidRDefault="009E72AC" w:rsidP="00D213E8">
            <w:r>
              <w:t>Date</w:t>
            </w:r>
          </w:p>
        </w:tc>
      </w:tr>
    </w:tbl>
    <w:p w14:paraId="287E1C21" w14:textId="77777777" w:rsidR="00D213E8" w:rsidRDefault="00D213E8" w:rsidP="00D213E8">
      <w:pPr>
        <w:spacing w:after="0"/>
        <w:rPr>
          <w:b/>
          <w:sz w:val="10"/>
          <w:szCs w:val="10"/>
        </w:rPr>
      </w:pPr>
    </w:p>
    <w:p w14:paraId="0C2E08E8" w14:textId="77777777" w:rsidR="00C844FD" w:rsidRDefault="00C844FD" w:rsidP="00D213E8">
      <w:pPr>
        <w:spacing w:after="0"/>
        <w:rPr>
          <w:i/>
        </w:rPr>
      </w:pPr>
    </w:p>
    <w:p w14:paraId="542A293F" w14:textId="77777777" w:rsidR="00282C12" w:rsidRPr="00282C12" w:rsidRDefault="00282C12" w:rsidP="00D213E8">
      <w:pPr>
        <w:spacing w:after="0"/>
        <w:rPr>
          <w:i/>
          <w:sz w:val="10"/>
          <w:szCs w:val="10"/>
        </w:rPr>
      </w:pPr>
    </w:p>
    <w:p w14:paraId="707D295B" w14:textId="77777777" w:rsidR="00282C12" w:rsidRPr="00282C12" w:rsidRDefault="00282C12" w:rsidP="00D213E8">
      <w:pPr>
        <w:spacing w:after="0"/>
        <w:rPr>
          <w:b/>
          <w:sz w:val="4"/>
          <w:szCs w:val="4"/>
        </w:rPr>
      </w:pPr>
    </w:p>
    <w:tbl>
      <w:tblPr>
        <w:tblStyle w:val="TableGrid"/>
        <w:tblW w:w="0" w:type="auto"/>
        <w:tblLook w:val="04A0" w:firstRow="1" w:lastRow="0" w:firstColumn="1" w:lastColumn="0" w:noHBand="0" w:noVBand="1"/>
      </w:tblPr>
      <w:tblGrid>
        <w:gridCol w:w="9350"/>
      </w:tblGrid>
      <w:tr w:rsidR="00384499" w14:paraId="587A3650" w14:textId="77777777" w:rsidTr="00CF5DAF">
        <w:tc>
          <w:tcPr>
            <w:tcW w:w="9576" w:type="dxa"/>
            <w:shd w:val="clear" w:color="auto" w:fill="DBE5F1" w:themeFill="accent1" w:themeFillTint="33"/>
          </w:tcPr>
          <w:p w14:paraId="63629851" w14:textId="4F65C8C4" w:rsidR="00384499" w:rsidRDefault="00384499" w:rsidP="00D213E8">
            <w:pPr>
              <w:rPr>
                <w:b/>
              </w:rPr>
            </w:pPr>
            <w:r>
              <w:rPr>
                <w:b/>
              </w:rPr>
              <w:t>Problem or Opportunity Statement</w:t>
            </w:r>
          </w:p>
        </w:tc>
      </w:tr>
      <w:tr w:rsidR="00384499" w14:paraId="20B15DBC" w14:textId="77777777" w:rsidTr="00384499">
        <w:tc>
          <w:tcPr>
            <w:tcW w:w="9576" w:type="dxa"/>
          </w:tcPr>
          <w:p w14:paraId="0EA343CA" w14:textId="77777777" w:rsidR="009E72AC" w:rsidRPr="005B5FBA" w:rsidRDefault="009E72AC" w:rsidP="009E72AC">
            <w:r w:rsidRPr="005B5FBA">
              <w:t xml:space="preserve">Define the </w:t>
            </w:r>
            <w:r>
              <w:t>issue succinctly.  This quickly tells participants why this item requires attention as it relates to the organization’s priorities or mission.</w:t>
            </w:r>
          </w:p>
          <w:p w14:paraId="63828190" w14:textId="77777777" w:rsidR="00E43602" w:rsidRPr="00282C12" w:rsidRDefault="00E43602" w:rsidP="00E43602">
            <w:pPr>
              <w:rPr>
                <w:b/>
                <w:sz w:val="10"/>
                <w:szCs w:val="10"/>
              </w:rPr>
            </w:pPr>
          </w:p>
        </w:tc>
      </w:tr>
    </w:tbl>
    <w:p w14:paraId="29A54D4F" w14:textId="77777777" w:rsidR="0072076A" w:rsidRPr="00EF220E" w:rsidRDefault="0072076A" w:rsidP="00D213E8">
      <w:pPr>
        <w:spacing w:after="0"/>
        <w:rPr>
          <w:b/>
          <w:sz w:val="6"/>
          <w:szCs w:val="6"/>
        </w:rPr>
      </w:pPr>
    </w:p>
    <w:tbl>
      <w:tblPr>
        <w:tblStyle w:val="TableGrid"/>
        <w:tblW w:w="0" w:type="auto"/>
        <w:tblLook w:val="04A0" w:firstRow="1" w:lastRow="0" w:firstColumn="1" w:lastColumn="0" w:noHBand="0" w:noVBand="1"/>
      </w:tblPr>
      <w:tblGrid>
        <w:gridCol w:w="9350"/>
      </w:tblGrid>
      <w:tr w:rsidR="0072076A" w14:paraId="242A790C" w14:textId="77777777" w:rsidTr="00CF5DAF">
        <w:tc>
          <w:tcPr>
            <w:tcW w:w="9576" w:type="dxa"/>
            <w:shd w:val="clear" w:color="auto" w:fill="DBE5F1" w:themeFill="accent1" w:themeFillTint="33"/>
          </w:tcPr>
          <w:p w14:paraId="2975B842" w14:textId="67698F83" w:rsidR="0072076A" w:rsidRPr="0057292F" w:rsidRDefault="0072076A" w:rsidP="001B300C">
            <w:pPr>
              <w:rPr>
                <w:b/>
              </w:rPr>
            </w:pPr>
            <w:r>
              <w:rPr>
                <w:b/>
              </w:rPr>
              <w:t>Background</w:t>
            </w:r>
          </w:p>
        </w:tc>
      </w:tr>
      <w:tr w:rsidR="0072076A" w14:paraId="1E2FA4F6" w14:textId="77777777" w:rsidTr="0072076A">
        <w:tc>
          <w:tcPr>
            <w:tcW w:w="9576" w:type="dxa"/>
          </w:tcPr>
          <w:p w14:paraId="5F882DD9" w14:textId="1932052C" w:rsidR="009E72AC" w:rsidRDefault="009E72AC" w:rsidP="009E72AC">
            <w:pPr>
              <w:rPr>
                <w:b/>
              </w:rPr>
            </w:pPr>
            <w:r>
              <w:t>Provide a short backgr</w:t>
            </w:r>
            <w:r w:rsidR="00D51630">
              <w:t xml:space="preserve">ound explanation for </w:t>
            </w:r>
            <w:r>
              <w:t>discussion</w:t>
            </w:r>
            <w:r w:rsidR="00D51630">
              <w:t xml:space="preserve"> preparation</w:t>
            </w:r>
            <w:r>
              <w:t>.  Let readers know the context within w</w:t>
            </w:r>
            <w:r w:rsidR="00D51630">
              <w:t xml:space="preserve">hich the topic / proposal </w:t>
            </w:r>
            <w:r>
              <w:t xml:space="preserve">emerged.  Depending upon the topic it may be as simple as saying </w:t>
            </w:r>
            <w:r w:rsidR="00D51630">
              <w:t>“</w:t>
            </w:r>
            <w:r>
              <w:t>this decision is made annually to meet</w:t>
            </w:r>
            <w:r w:rsidR="00D51630">
              <w:t xml:space="preserve"> federal requirements” or “</w:t>
            </w:r>
            <w:r>
              <w:t xml:space="preserve"> a new issue that has emerged due to trend data.</w:t>
            </w:r>
            <w:r w:rsidR="00D51630">
              <w:t>”</w:t>
            </w:r>
            <w:r>
              <w:t xml:space="preserve">  It may require data points.  Be concise.  Say only what is needed and no more.</w:t>
            </w:r>
          </w:p>
          <w:p w14:paraId="0C727643" w14:textId="77777777" w:rsidR="00E43602" w:rsidRPr="00282C12" w:rsidRDefault="00E43602" w:rsidP="00E43602">
            <w:pPr>
              <w:rPr>
                <w:b/>
                <w:sz w:val="10"/>
                <w:szCs w:val="10"/>
              </w:rPr>
            </w:pPr>
          </w:p>
        </w:tc>
      </w:tr>
    </w:tbl>
    <w:p w14:paraId="797D0CC2" w14:textId="77777777" w:rsidR="001D17DC" w:rsidRPr="00EF220E" w:rsidRDefault="001D17DC" w:rsidP="008E4ACE">
      <w:pPr>
        <w:spacing w:after="0"/>
        <w:rPr>
          <w:sz w:val="6"/>
          <w:szCs w:val="6"/>
        </w:rPr>
      </w:pPr>
    </w:p>
    <w:tbl>
      <w:tblPr>
        <w:tblStyle w:val="TableGrid"/>
        <w:tblW w:w="0" w:type="auto"/>
        <w:tblLook w:val="04A0" w:firstRow="1" w:lastRow="0" w:firstColumn="1" w:lastColumn="0" w:noHBand="0" w:noVBand="1"/>
      </w:tblPr>
      <w:tblGrid>
        <w:gridCol w:w="9350"/>
      </w:tblGrid>
      <w:tr w:rsidR="000F54AC" w:rsidRPr="000F54AC" w14:paraId="42D4AF6B" w14:textId="77777777" w:rsidTr="00CF5DAF">
        <w:tc>
          <w:tcPr>
            <w:tcW w:w="9350" w:type="dxa"/>
            <w:shd w:val="clear" w:color="auto" w:fill="DBE5F1" w:themeFill="accent1" w:themeFillTint="33"/>
          </w:tcPr>
          <w:p w14:paraId="3EAB0B13" w14:textId="508D6E2D" w:rsidR="000F54AC" w:rsidRPr="000F54AC" w:rsidRDefault="000F54AC" w:rsidP="008E4ACE">
            <w:pPr>
              <w:rPr>
                <w:b/>
              </w:rPr>
            </w:pPr>
            <w:r w:rsidRPr="000F54AC">
              <w:rPr>
                <w:b/>
              </w:rPr>
              <w:t>Proposal / Decision Point</w:t>
            </w:r>
          </w:p>
        </w:tc>
      </w:tr>
      <w:tr w:rsidR="000F54AC" w:rsidRPr="000F54AC" w14:paraId="4E488E71" w14:textId="77777777" w:rsidTr="000F54AC">
        <w:tc>
          <w:tcPr>
            <w:tcW w:w="9350" w:type="dxa"/>
          </w:tcPr>
          <w:p w14:paraId="7E64F2BC" w14:textId="77777777" w:rsidR="009E72AC" w:rsidRPr="0057292F" w:rsidRDefault="009E72AC" w:rsidP="009E72AC">
            <w:pPr>
              <w:rPr>
                <w:b/>
              </w:rPr>
            </w:pPr>
            <w:r>
              <w:t>Clearly state the proposal for consideration. Sometimes, 1-3 options are presented.  Articulate any deadline for action.</w:t>
            </w:r>
          </w:p>
          <w:p w14:paraId="01C1014C" w14:textId="77777777" w:rsidR="009E72AC" w:rsidRPr="00955D96" w:rsidRDefault="009E72AC" w:rsidP="009E72AC">
            <w:pPr>
              <w:rPr>
                <w:sz w:val="16"/>
                <w:szCs w:val="16"/>
              </w:rPr>
            </w:pPr>
          </w:p>
          <w:p w14:paraId="645B82C5" w14:textId="77777777" w:rsidR="009E72AC" w:rsidRDefault="009E72AC" w:rsidP="009E72AC">
            <w:r>
              <w:t>To generate critical thinking, share known positives and negatives (strengths /weaknesses) of the proposal.  Be crisp.  Use bullets or insert a concise chart.   This section cannot substitute for debate, but it should honestly prepare decision-makers to consider all angles of debate.  If the requested outcome does not warrant pro/con bullets, consider if critical questions for debate should be listed.  State the recommended action or specific ask.</w:t>
            </w:r>
          </w:p>
          <w:p w14:paraId="25B4A852" w14:textId="77777777" w:rsidR="009E72AC" w:rsidRPr="00955D96" w:rsidRDefault="009E72AC" w:rsidP="009E72AC">
            <w:pPr>
              <w:rPr>
                <w:sz w:val="16"/>
                <w:szCs w:val="16"/>
              </w:rPr>
            </w:pPr>
          </w:p>
          <w:p w14:paraId="40D11038" w14:textId="1EAA19B9" w:rsidR="000F54AC" w:rsidRDefault="009E72AC" w:rsidP="009E72AC">
            <w:r>
              <w:t>If multiple options are presented, be prepared to state which is the recommended proposal either in the Brief or in the meeting.</w:t>
            </w:r>
          </w:p>
          <w:p w14:paraId="745A7BB4" w14:textId="135BB8E6" w:rsidR="00E43602" w:rsidRPr="00282C12" w:rsidRDefault="00E43602" w:rsidP="008E4ACE">
            <w:pPr>
              <w:rPr>
                <w:sz w:val="10"/>
                <w:szCs w:val="10"/>
              </w:rPr>
            </w:pPr>
          </w:p>
        </w:tc>
      </w:tr>
    </w:tbl>
    <w:p w14:paraId="101F2F61" w14:textId="77777777" w:rsidR="000F54AC" w:rsidRPr="00E43602" w:rsidRDefault="000F54AC" w:rsidP="008E4ACE">
      <w:pPr>
        <w:spacing w:after="0"/>
        <w:rPr>
          <w:sz w:val="2"/>
          <w:szCs w:val="2"/>
        </w:rPr>
      </w:pPr>
    </w:p>
    <w:tbl>
      <w:tblPr>
        <w:tblStyle w:val="TableGrid"/>
        <w:tblW w:w="9355" w:type="dxa"/>
        <w:tblLook w:val="04A0" w:firstRow="1" w:lastRow="0" w:firstColumn="1" w:lastColumn="0" w:noHBand="0" w:noVBand="1"/>
      </w:tblPr>
      <w:tblGrid>
        <w:gridCol w:w="1572"/>
        <w:gridCol w:w="1573"/>
        <w:gridCol w:w="2880"/>
        <w:gridCol w:w="3330"/>
      </w:tblGrid>
      <w:tr w:rsidR="000F54AC" w:rsidRPr="0072076A" w14:paraId="35D75329" w14:textId="77777777" w:rsidTr="00CF5DAF">
        <w:trPr>
          <w:trHeight w:val="296"/>
        </w:trPr>
        <w:tc>
          <w:tcPr>
            <w:tcW w:w="3145" w:type="dxa"/>
            <w:gridSpan w:val="2"/>
            <w:shd w:val="clear" w:color="auto" w:fill="DBE5F1" w:themeFill="accent1" w:themeFillTint="33"/>
          </w:tcPr>
          <w:p w14:paraId="2B301971" w14:textId="10EA2966" w:rsidR="000F54AC" w:rsidRPr="0072076A" w:rsidRDefault="000F54AC" w:rsidP="0072076A">
            <w:pPr>
              <w:jc w:val="center"/>
              <w:rPr>
                <w:b/>
              </w:rPr>
            </w:pPr>
            <w:r w:rsidRPr="0072076A">
              <w:rPr>
                <w:b/>
              </w:rPr>
              <w:t>Pros</w:t>
            </w:r>
          </w:p>
        </w:tc>
        <w:tc>
          <w:tcPr>
            <w:tcW w:w="2880" w:type="dxa"/>
            <w:shd w:val="clear" w:color="auto" w:fill="DBE5F1" w:themeFill="accent1" w:themeFillTint="33"/>
          </w:tcPr>
          <w:p w14:paraId="6F4CC3AA" w14:textId="0242DD7D" w:rsidR="000F54AC" w:rsidRPr="0072076A" w:rsidRDefault="000F54AC" w:rsidP="0072076A">
            <w:pPr>
              <w:jc w:val="center"/>
              <w:rPr>
                <w:b/>
              </w:rPr>
            </w:pPr>
            <w:r w:rsidRPr="0072076A">
              <w:rPr>
                <w:b/>
              </w:rPr>
              <w:t>Cons</w:t>
            </w:r>
          </w:p>
        </w:tc>
        <w:tc>
          <w:tcPr>
            <w:tcW w:w="3330" w:type="dxa"/>
            <w:shd w:val="clear" w:color="auto" w:fill="DBE5F1" w:themeFill="accent1" w:themeFillTint="33"/>
          </w:tcPr>
          <w:p w14:paraId="6EFB32C3" w14:textId="63272D20" w:rsidR="000F54AC" w:rsidRPr="0072076A" w:rsidRDefault="000F54AC" w:rsidP="0072076A">
            <w:pPr>
              <w:jc w:val="center"/>
              <w:rPr>
                <w:b/>
              </w:rPr>
            </w:pPr>
            <w:r>
              <w:rPr>
                <w:b/>
              </w:rPr>
              <w:t>Recommended Action</w:t>
            </w:r>
          </w:p>
        </w:tc>
      </w:tr>
      <w:tr w:rsidR="000F54AC" w:rsidRPr="0072076A" w14:paraId="32FF8DA8" w14:textId="77777777" w:rsidTr="000F54AC">
        <w:trPr>
          <w:trHeight w:val="845"/>
        </w:trPr>
        <w:tc>
          <w:tcPr>
            <w:tcW w:w="3145" w:type="dxa"/>
            <w:gridSpan w:val="2"/>
          </w:tcPr>
          <w:p w14:paraId="3D04F0CF" w14:textId="48CD435C" w:rsidR="000F54AC" w:rsidRDefault="00B4239D" w:rsidP="00B4239D">
            <w:pPr>
              <w:pStyle w:val="ListParagraph"/>
              <w:numPr>
                <w:ilvl w:val="0"/>
                <w:numId w:val="13"/>
              </w:numPr>
            </w:pPr>
            <w:r>
              <w:t>Bullet point</w:t>
            </w:r>
          </w:p>
          <w:p w14:paraId="0B78F091" w14:textId="3C250F13" w:rsidR="000F54AC" w:rsidRDefault="00282C12" w:rsidP="008E4ACE">
            <w:pPr>
              <w:pStyle w:val="ListParagraph"/>
              <w:numPr>
                <w:ilvl w:val="0"/>
                <w:numId w:val="13"/>
              </w:numPr>
            </w:pPr>
            <w:r>
              <w:t>Bullet point</w:t>
            </w:r>
          </w:p>
          <w:p w14:paraId="209E0A2A" w14:textId="77777777" w:rsidR="00E43602" w:rsidRPr="00620C98" w:rsidRDefault="00E43602" w:rsidP="008E4ACE">
            <w:pPr>
              <w:rPr>
                <w:sz w:val="15"/>
                <w:szCs w:val="15"/>
              </w:rPr>
            </w:pPr>
          </w:p>
        </w:tc>
        <w:tc>
          <w:tcPr>
            <w:tcW w:w="2880" w:type="dxa"/>
          </w:tcPr>
          <w:p w14:paraId="1AD2B447" w14:textId="77777777" w:rsidR="00B4239D" w:rsidRDefault="00B4239D" w:rsidP="00B4239D">
            <w:pPr>
              <w:pStyle w:val="ListParagraph"/>
              <w:numPr>
                <w:ilvl w:val="0"/>
                <w:numId w:val="13"/>
              </w:numPr>
            </w:pPr>
            <w:r>
              <w:t>Bullet point</w:t>
            </w:r>
          </w:p>
          <w:p w14:paraId="4BE2B8DE" w14:textId="53DB0313" w:rsidR="00282C12" w:rsidRDefault="00282C12" w:rsidP="00B4239D">
            <w:pPr>
              <w:pStyle w:val="ListParagraph"/>
              <w:numPr>
                <w:ilvl w:val="0"/>
                <w:numId w:val="13"/>
              </w:numPr>
            </w:pPr>
            <w:r>
              <w:t>Bullet point</w:t>
            </w:r>
          </w:p>
          <w:p w14:paraId="69F89E8F" w14:textId="77777777" w:rsidR="000F54AC" w:rsidRPr="00620C98" w:rsidRDefault="000F54AC" w:rsidP="008E4ACE">
            <w:pPr>
              <w:rPr>
                <w:sz w:val="15"/>
                <w:szCs w:val="15"/>
              </w:rPr>
            </w:pPr>
          </w:p>
        </w:tc>
        <w:tc>
          <w:tcPr>
            <w:tcW w:w="3330" w:type="dxa"/>
            <w:vMerge w:val="restart"/>
          </w:tcPr>
          <w:p w14:paraId="01E7C1B9" w14:textId="2491B33A" w:rsidR="000F54AC" w:rsidRPr="0072076A" w:rsidRDefault="00B84240" w:rsidP="008E4ACE">
            <w:r>
              <w:t>Clearly state the recommendation being made to decision-makers.</w:t>
            </w:r>
          </w:p>
        </w:tc>
      </w:tr>
      <w:tr w:rsidR="000F54AC" w:rsidRPr="0072076A" w14:paraId="2B80BBB8" w14:textId="77777777" w:rsidTr="00CF5DAF">
        <w:trPr>
          <w:trHeight w:val="233"/>
        </w:trPr>
        <w:tc>
          <w:tcPr>
            <w:tcW w:w="1572" w:type="dxa"/>
            <w:shd w:val="clear" w:color="auto" w:fill="DBE5F1" w:themeFill="accent1" w:themeFillTint="33"/>
          </w:tcPr>
          <w:p w14:paraId="097A129E" w14:textId="77777777" w:rsidR="000F54AC" w:rsidRPr="000F54AC" w:rsidRDefault="000F54AC" w:rsidP="008E4ACE">
            <w:pPr>
              <w:rPr>
                <w:b/>
              </w:rPr>
            </w:pPr>
            <w:r w:rsidRPr="000F54AC">
              <w:rPr>
                <w:b/>
              </w:rPr>
              <w:t>Critical Questions</w:t>
            </w:r>
          </w:p>
        </w:tc>
        <w:tc>
          <w:tcPr>
            <w:tcW w:w="4453" w:type="dxa"/>
            <w:gridSpan w:val="2"/>
            <w:shd w:val="clear" w:color="auto" w:fill="auto"/>
          </w:tcPr>
          <w:p w14:paraId="56ABF7AD" w14:textId="36AD3803" w:rsidR="00E43602" w:rsidRDefault="00B84240" w:rsidP="008E4ACE">
            <w:r>
              <w:t>This may be a list of the critical questions for debate or a list of threshold quest</w:t>
            </w:r>
            <w:r w:rsidR="0082518C">
              <w:t xml:space="preserve">ions that remain unanswered or </w:t>
            </w:r>
            <w:r>
              <w:t xml:space="preserve">warrant further </w:t>
            </w:r>
            <w:r w:rsidR="0082518C">
              <w:t xml:space="preserve">debate. </w:t>
            </w:r>
          </w:p>
          <w:p w14:paraId="6B90017D" w14:textId="77777777" w:rsidR="00E43602" w:rsidRPr="00282C12" w:rsidRDefault="00E43602" w:rsidP="008E4ACE">
            <w:pPr>
              <w:rPr>
                <w:sz w:val="10"/>
                <w:szCs w:val="10"/>
              </w:rPr>
            </w:pPr>
          </w:p>
        </w:tc>
        <w:tc>
          <w:tcPr>
            <w:tcW w:w="3330" w:type="dxa"/>
            <w:vMerge/>
          </w:tcPr>
          <w:p w14:paraId="0E95FFBD" w14:textId="77777777" w:rsidR="000F54AC" w:rsidRPr="0072076A" w:rsidRDefault="000F54AC" w:rsidP="008E4ACE"/>
        </w:tc>
      </w:tr>
    </w:tbl>
    <w:p w14:paraId="4B3AE34F" w14:textId="77777777" w:rsidR="00CD6836" w:rsidRPr="00EF220E" w:rsidRDefault="00CD6836" w:rsidP="00D213E8">
      <w:pPr>
        <w:spacing w:after="0"/>
        <w:rPr>
          <w:b/>
          <w:sz w:val="6"/>
          <w:szCs w:val="6"/>
        </w:rPr>
      </w:pPr>
    </w:p>
    <w:tbl>
      <w:tblPr>
        <w:tblStyle w:val="TableGrid"/>
        <w:tblW w:w="0" w:type="auto"/>
        <w:tblLook w:val="04A0" w:firstRow="1" w:lastRow="0" w:firstColumn="1" w:lastColumn="0" w:noHBand="0" w:noVBand="1"/>
      </w:tblPr>
      <w:tblGrid>
        <w:gridCol w:w="9350"/>
      </w:tblGrid>
      <w:tr w:rsidR="001B300C" w14:paraId="48164197" w14:textId="77777777" w:rsidTr="00CF5DAF">
        <w:tc>
          <w:tcPr>
            <w:tcW w:w="9576" w:type="dxa"/>
            <w:shd w:val="clear" w:color="auto" w:fill="DBE5F1" w:themeFill="accent1" w:themeFillTint="33"/>
          </w:tcPr>
          <w:p w14:paraId="49F145F9" w14:textId="36DA5A52" w:rsidR="001B300C" w:rsidRPr="0057292F" w:rsidRDefault="001B300C" w:rsidP="00782D7F">
            <w:pPr>
              <w:rPr>
                <w:b/>
              </w:rPr>
            </w:pPr>
            <w:r>
              <w:rPr>
                <w:b/>
              </w:rPr>
              <w:t>Reference Materials / Attachments</w:t>
            </w:r>
          </w:p>
        </w:tc>
      </w:tr>
      <w:tr w:rsidR="001B300C" w14:paraId="489CF6BD" w14:textId="77777777" w:rsidTr="00E43602">
        <w:trPr>
          <w:trHeight w:val="188"/>
        </w:trPr>
        <w:tc>
          <w:tcPr>
            <w:tcW w:w="9576" w:type="dxa"/>
          </w:tcPr>
          <w:p w14:paraId="502D787C" w14:textId="0495742B" w:rsidR="001B300C" w:rsidRPr="00B84240" w:rsidRDefault="009E72AC" w:rsidP="00782D7F">
            <w:pPr>
              <w:rPr>
                <w:b/>
              </w:rPr>
            </w:pPr>
            <w:r>
              <w:t>If any content materials need to be reviewed, either insert the overview here or provide an attachment.  For example, a rule, policy, procedure, process flow, contract, RFP, grant proposal, budget request, conference agenda may be attached so meeting decision-makers can meet the expected outcome.  If it is a detailed document, consider providing an executive summary and point to the most relevant pages/sections.</w:t>
            </w:r>
          </w:p>
          <w:p w14:paraId="219E151E" w14:textId="77777777" w:rsidR="00E43602" w:rsidRPr="00282C12" w:rsidRDefault="00E43602" w:rsidP="00782D7F">
            <w:pPr>
              <w:rPr>
                <w:b/>
                <w:sz w:val="10"/>
                <w:szCs w:val="10"/>
              </w:rPr>
            </w:pPr>
          </w:p>
        </w:tc>
      </w:tr>
    </w:tbl>
    <w:p w14:paraId="599D0A7B" w14:textId="59C841C2" w:rsidR="008E4ACE" w:rsidRDefault="008E4ACE" w:rsidP="00E43602">
      <w:pPr>
        <w:spacing w:after="0"/>
        <w:rPr>
          <w:i/>
          <w:sz w:val="4"/>
          <w:szCs w:val="4"/>
        </w:rPr>
      </w:pPr>
    </w:p>
    <w:p w14:paraId="608399A3" w14:textId="77777777" w:rsidR="009E72AC" w:rsidRDefault="009E72AC" w:rsidP="00E43602">
      <w:pPr>
        <w:spacing w:after="0"/>
        <w:rPr>
          <w:i/>
          <w:sz w:val="4"/>
          <w:szCs w:val="4"/>
        </w:rPr>
      </w:pPr>
    </w:p>
    <w:p w14:paraId="16211A20" w14:textId="77777777" w:rsidR="009E72AC" w:rsidRDefault="009E72AC" w:rsidP="009E72AC">
      <w:pPr>
        <w:spacing w:after="0"/>
        <w:jc w:val="center"/>
        <w:rPr>
          <w:b/>
          <w:i/>
        </w:rPr>
      </w:pPr>
      <w:r>
        <w:rPr>
          <w:b/>
          <w:i/>
        </w:rPr>
        <w:t xml:space="preserve">REMINDER:  </w:t>
      </w:r>
    </w:p>
    <w:p w14:paraId="0EF3E8B6" w14:textId="34582A66" w:rsidR="009E72AC" w:rsidRPr="007E179E" w:rsidRDefault="009E72AC" w:rsidP="009E72AC">
      <w:pPr>
        <w:pStyle w:val="ListParagraph"/>
        <w:numPr>
          <w:ilvl w:val="0"/>
          <w:numId w:val="12"/>
        </w:numPr>
        <w:spacing w:after="0"/>
        <w:rPr>
          <w:i/>
        </w:rPr>
      </w:pPr>
      <w:r w:rsidRPr="007E179E">
        <w:rPr>
          <w:i/>
        </w:rPr>
        <w:t>To be effective, the B</w:t>
      </w:r>
      <w:r>
        <w:rPr>
          <w:i/>
        </w:rPr>
        <w:t>rief must provide accurate, essential information and define</w:t>
      </w:r>
      <w:r w:rsidRPr="007E179E">
        <w:rPr>
          <w:i/>
        </w:rPr>
        <w:t xml:space="preserve"> the impact of the issue within an efficient amount of time.</w:t>
      </w:r>
    </w:p>
    <w:p w14:paraId="3E33529A" w14:textId="77777777" w:rsidR="009E72AC" w:rsidRPr="007E179E" w:rsidRDefault="009E72AC" w:rsidP="009E72AC">
      <w:pPr>
        <w:pStyle w:val="ListParagraph"/>
        <w:numPr>
          <w:ilvl w:val="0"/>
          <w:numId w:val="12"/>
        </w:numPr>
        <w:spacing w:after="0"/>
        <w:rPr>
          <w:i/>
        </w:rPr>
      </w:pPr>
      <w:r>
        <w:rPr>
          <w:i/>
        </w:rPr>
        <w:t xml:space="preserve">In almost all cases, a Brief should be </w:t>
      </w:r>
      <w:r w:rsidRPr="007E179E">
        <w:rPr>
          <w:i/>
        </w:rPr>
        <w:t>no more t</w:t>
      </w:r>
      <w:r>
        <w:rPr>
          <w:i/>
        </w:rPr>
        <w:t>han one page</w:t>
      </w:r>
      <w:r w:rsidRPr="007E179E">
        <w:rPr>
          <w:i/>
        </w:rPr>
        <w:t xml:space="preserve">, never more than two pages.  </w:t>
      </w:r>
    </w:p>
    <w:p w14:paraId="33A9DA1B" w14:textId="7DE8F52A" w:rsidR="009E72AC" w:rsidRDefault="009E72AC" w:rsidP="00E43602">
      <w:pPr>
        <w:pStyle w:val="ListParagraph"/>
        <w:numPr>
          <w:ilvl w:val="0"/>
          <w:numId w:val="12"/>
        </w:numPr>
        <w:spacing w:after="0"/>
        <w:rPr>
          <w:i/>
        </w:rPr>
      </w:pPr>
      <w:r w:rsidRPr="007E179E">
        <w:rPr>
          <w:i/>
        </w:rPr>
        <w:t xml:space="preserve">For public entities, remember that all </w:t>
      </w:r>
      <w:r>
        <w:rPr>
          <w:i/>
        </w:rPr>
        <w:t>Briefs</w:t>
      </w:r>
      <w:r w:rsidRPr="007E179E">
        <w:rPr>
          <w:i/>
        </w:rPr>
        <w:t xml:space="preserve"> are public records.</w:t>
      </w:r>
    </w:p>
    <w:p w14:paraId="6D44F185" w14:textId="77777777" w:rsidR="00282C12" w:rsidRDefault="00282C12" w:rsidP="00282C12">
      <w:pPr>
        <w:spacing w:after="0"/>
        <w:rPr>
          <w:i/>
        </w:rPr>
      </w:pPr>
    </w:p>
    <w:p w14:paraId="006C3AFE" w14:textId="77777777" w:rsidR="00282C12" w:rsidRDefault="00282C12" w:rsidP="00282C12">
      <w:pPr>
        <w:spacing w:after="0"/>
        <w:rPr>
          <w:i/>
        </w:rPr>
      </w:pPr>
    </w:p>
    <w:p w14:paraId="5514E42E" w14:textId="1D829DF1" w:rsidR="00331FD8" w:rsidRPr="00331FD8" w:rsidRDefault="00331FD8" w:rsidP="00282C12">
      <w:pPr>
        <w:spacing w:after="0"/>
      </w:pPr>
      <w:r>
        <w:t>Instruction:</w:t>
      </w:r>
      <w:bookmarkStart w:id="0" w:name="_GoBack"/>
      <w:bookmarkEnd w:id="0"/>
    </w:p>
    <w:p w14:paraId="087D2B3C" w14:textId="77777777" w:rsidR="00282C12" w:rsidRPr="00CF5DAF" w:rsidRDefault="00282C12" w:rsidP="00282C12">
      <w:pPr>
        <w:spacing w:after="0"/>
        <w:rPr>
          <w:i/>
        </w:rPr>
      </w:pPr>
      <w:r>
        <w:rPr>
          <w:i/>
        </w:rPr>
        <w:t>The Proposal Brief should be submitted to secure an Agenda spot.  This ensures the sponsor fully explores the proposal and is prepared to represent it before colleagues.  It gives the Meeting Leader the chance to seek clarifications and determine if it merits agenda inclusion.  The Brief should be distributed prior to the meeting to participants to allow for discussion preparation.</w:t>
      </w:r>
    </w:p>
    <w:p w14:paraId="531FDD64" w14:textId="77777777" w:rsidR="00282C12" w:rsidRPr="00282C12" w:rsidRDefault="00282C12" w:rsidP="00282C12">
      <w:pPr>
        <w:spacing w:after="0"/>
        <w:rPr>
          <w:i/>
        </w:rPr>
      </w:pPr>
    </w:p>
    <w:sectPr w:rsidR="00282C12" w:rsidRPr="00282C12" w:rsidSect="00620C98">
      <w:footerReference w:type="default" r:id="rId7"/>
      <w:pgSz w:w="12240" w:h="15840"/>
      <w:pgMar w:top="1008"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CF4A6" w14:textId="77777777" w:rsidR="006A4711" w:rsidRDefault="006A4711" w:rsidP="001D17DC">
      <w:pPr>
        <w:spacing w:after="0" w:line="240" w:lineRule="auto"/>
      </w:pPr>
      <w:r>
        <w:separator/>
      </w:r>
    </w:p>
  </w:endnote>
  <w:endnote w:type="continuationSeparator" w:id="0">
    <w:p w14:paraId="5EEA7AD6" w14:textId="77777777" w:rsidR="006A4711" w:rsidRDefault="006A4711" w:rsidP="001D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C437" w14:textId="77777777" w:rsidR="00620C98" w:rsidRDefault="00620C98" w:rsidP="00620C98">
    <w:pPr>
      <w:pStyle w:val="Footer"/>
    </w:pPr>
    <w:r w:rsidRPr="009F6CED">
      <w:rPr>
        <w:noProof/>
      </w:rPr>
      <mc:AlternateContent>
        <mc:Choice Requires="wps">
          <w:drawing>
            <wp:anchor distT="0" distB="0" distL="114300" distR="114300" simplePos="0" relativeHeight="251660288" behindDoc="0" locked="0" layoutInCell="1" allowOverlap="1" wp14:anchorId="1384B479" wp14:editId="650C4E7C">
              <wp:simplePos x="0" y="0"/>
              <wp:positionH relativeFrom="column">
                <wp:posOffset>-558800</wp:posOffset>
              </wp:positionH>
              <wp:positionV relativeFrom="paragraph">
                <wp:posOffset>130175</wp:posOffset>
              </wp:positionV>
              <wp:extent cx="215868" cy="230832"/>
              <wp:effectExtent l="0" t="0" r="0" b="0"/>
              <wp:wrapNone/>
              <wp:docPr id="6" name="Rectangle 2"/>
              <wp:cNvGraphicFramePr/>
              <a:graphic xmlns:a="http://schemas.openxmlformats.org/drawingml/2006/main">
                <a:graphicData uri="http://schemas.microsoft.com/office/word/2010/wordprocessingShape">
                  <wps:wsp>
                    <wps:cNvSpPr/>
                    <wps:spPr>
                      <a:xfrm>
                        <a:off x="0" y="0"/>
                        <a:ext cx="215868" cy="230832"/>
                      </a:xfrm>
                      <a:prstGeom prst="rect">
                        <a:avLst/>
                      </a:prstGeom>
                    </wps:spPr>
                    <wps:txbx>
                      <w:txbxContent>
                        <w:p w14:paraId="4536008C" w14:textId="77777777" w:rsidR="00620C98" w:rsidRDefault="00620C98" w:rsidP="00620C98">
                          <w:pPr>
                            <w:pStyle w:val="NormalWeb"/>
                            <w:spacing w:before="0" w:beforeAutospacing="0" w:after="0" w:afterAutospacing="0"/>
                          </w:pPr>
                          <w:r>
                            <w:rPr>
                              <w:rFonts w:asciiTheme="minorHAnsi" w:hAnsi="Calibri" w:cstheme="minorBidi"/>
                              <w:color w:val="000000" w:themeColor="text1"/>
                              <w:kern w:val="24"/>
                              <w:sz w:val="18"/>
                              <w:szCs w:val="18"/>
                            </w:rPr>
                            <w:t>©</w:t>
                          </w:r>
                        </w:p>
                      </w:txbxContent>
                    </wps:txbx>
                    <wps:bodyPr wrap="square">
                      <a:spAutoFit/>
                    </wps:bodyPr>
                  </wps:wsp>
                </a:graphicData>
              </a:graphic>
            </wp:anchor>
          </w:drawing>
        </mc:Choice>
        <mc:Fallback>
          <w:pict>
            <v:rect w14:anchorId="1384B479" id="Rectangle 2" o:spid="_x0000_s1027" style="position:absolute;margin-left:-44pt;margin-top:10.25pt;width:17pt;height:1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" filled="f" stroked="f">
              <v:textbox style="mso-fit-shape-to-text:t">
                <w:txbxContent>
                  <w:p w14:paraId="4536008C" w14:textId="77777777" w:rsidR="00620C98" w:rsidRDefault="00620C98" w:rsidP="00620C98">
                    <w:pPr>
                      <w:pStyle w:val="NormalWeb"/>
                      <w:spacing w:before="0" w:beforeAutospacing="0" w:after="0" w:afterAutospacing="0"/>
                    </w:pPr>
                    <w:r>
                      <w:rPr>
                        <w:rFonts w:asciiTheme="minorHAnsi" w:hAnsi="Calibri" w:cstheme="minorBidi"/>
                        <w:color w:val="000000" w:themeColor="text1"/>
                        <w:kern w:val="24"/>
                        <w:sz w:val="18"/>
                        <w:szCs w:val="18"/>
                      </w:rPr>
                      <w:t>©</w:t>
                    </w:r>
                  </w:p>
                </w:txbxContent>
              </v:textbox>
            </v:rect>
          </w:pict>
        </mc:Fallback>
      </mc:AlternateContent>
    </w:r>
    <w:r w:rsidRPr="009F6CED">
      <w:rPr>
        <w:noProof/>
      </w:rPr>
      <w:drawing>
        <wp:anchor distT="0" distB="0" distL="114300" distR="114300" simplePos="0" relativeHeight="251659264" behindDoc="0" locked="0" layoutInCell="1" allowOverlap="1" wp14:anchorId="242BE4A8" wp14:editId="42EFD34D">
          <wp:simplePos x="0" y="0"/>
          <wp:positionH relativeFrom="column">
            <wp:posOffset>-439420</wp:posOffset>
          </wp:positionH>
          <wp:positionV relativeFrom="paragraph">
            <wp:posOffset>-27305</wp:posOffset>
          </wp:positionV>
          <wp:extent cx="467293" cy="548640"/>
          <wp:effectExtent l="0" t="0" r="0" b="0"/>
          <wp:wrapNone/>
          <wp:docPr id="20" name="Picture 19" descr="C:\Users\Jacqui Romer Sensky\Documents\Basics\Logo\Final Versions\JRS_Group_FinalLog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C:\Users\Jacqui Romer Sensky\Documents\Basics\Logo\Final Versions\JRS_Group_FinalLogo_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293" cy="548640"/>
                  </a:xfrm>
                  <a:prstGeom prst="rect">
                    <a:avLst/>
                  </a:prstGeom>
                  <a:noFill/>
                  <a:ln>
                    <a:noFill/>
                  </a:ln>
                </pic:spPr>
              </pic:pic>
            </a:graphicData>
          </a:graphic>
        </wp:anchor>
      </w:drawing>
    </w:r>
    <w:r>
      <w:t xml:space="preserve">   </w:t>
    </w:r>
  </w:p>
  <w:p w14:paraId="2ED74527" w14:textId="77777777" w:rsidR="00620C98" w:rsidRPr="004B23C7" w:rsidRDefault="00620C98" w:rsidP="00620C98">
    <w:pPr>
      <w:pStyle w:val="Footer"/>
      <w:rPr>
        <w:u w:val="single"/>
      </w:rPr>
    </w:pPr>
    <w:r>
      <w:t xml:space="preserve">     Draft Working Document __</w:t>
    </w:r>
    <w:r>
      <w:rPr>
        <w:u w:val="single"/>
      </w:rPr>
      <w:t>DATE__</w:t>
    </w:r>
  </w:p>
  <w:p w14:paraId="515EDEC4" w14:textId="54B1D49A" w:rsidR="00B3519B" w:rsidRDefault="00B3519B">
    <w:pPr>
      <w:pStyle w:val="Footer"/>
    </w:pPr>
  </w:p>
  <w:p w14:paraId="074E840E" w14:textId="77777777" w:rsidR="00B3519B" w:rsidRDefault="00B35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11A7" w14:textId="77777777" w:rsidR="006A4711" w:rsidRDefault="006A4711" w:rsidP="001D17DC">
      <w:pPr>
        <w:spacing w:after="0" w:line="240" w:lineRule="auto"/>
      </w:pPr>
      <w:r>
        <w:separator/>
      </w:r>
    </w:p>
  </w:footnote>
  <w:footnote w:type="continuationSeparator" w:id="0">
    <w:p w14:paraId="241998BC" w14:textId="77777777" w:rsidR="006A4711" w:rsidRDefault="006A4711" w:rsidP="001D1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998"/>
    <w:multiLevelType w:val="hybridMultilevel"/>
    <w:tmpl w:val="1242EA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32EF8"/>
    <w:multiLevelType w:val="hybridMultilevel"/>
    <w:tmpl w:val="229C1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96EAF"/>
    <w:multiLevelType w:val="hybridMultilevel"/>
    <w:tmpl w:val="7CB21AF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B06AA"/>
    <w:multiLevelType w:val="hybridMultilevel"/>
    <w:tmpl w:val="D4AC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A2C96"/>
    <w:multiLevelType w:val="hybridMultilevel"/>
    <w:tmpl w:val="6F08F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1B0D84"/>
    <w:multiLevelType w:val="hybridMultilevel"/>
    <w:tmpl w:val="4960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228C3"/>
    <w:multiLevelType w:val="hybridMultilevel"/>
    <w:tmpl w:val="3F3A2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E5708"/>
    <w:multiLevelType w:val="hybridMultilevel"/>
    <w:tmpl w:val="3ADC68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51B26"/>
    <w:multiLevelType w:val="hybridMultilevel"/>
    <w:tmpl w:val="6F00C0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26151"/>
    <w:multiLevelType w:val="hybridMultilevel"/>
    <w:tmpl w:val="66C40D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07589"/>
    <w:multiLevelType w:val="hybridMultilevel"/>
    <w:tmpl w:val="C60C2D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110E4"/>
    <w:multiLevelType w:val="hybridMultilevel"/>
    <w:tmpl w:val="468022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10FE9"/>
    <w:multiLevelType w:val="hybridMultilevel"/>
    <w:tmpl w:val="43AA4C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8"/>
  </w:num>
  <w:num w:numId="7">
    <w:abstractNumId w:val="12"/>
  </w:num>
  <w:num w:numId="8">
    <w:abstractNumId w:val="10"/>
  </w:num>
  <w:num w:numId="9">
    <w:abstractNumId w:val="9"/>
  </w:num>
  <w:num w:numId="10">
    <w:abstractNumId w:val="11"/>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3E8"/>
    <w:rsid w:val="0002755D"/>
    <w:rsid w:val="000444A3"/>
    <w:rsid w:val="000471E2"/>
    <w:rsid w:val="000721C0"/>
    <w:rsid w:val="00084307"/>
    <w:rsid w:val="000B424A"/>
    <w:rsid w:val="000F1D72"/>
    <w:rsid w:val="000F54AC"/>
    <w:rsid w:val="000F6733"/>
    <w:rsid w:val="001B300C"/>
    <w:rsid w:val="001C22DA"/>
    <w:rsid w:val="001D17DC"/>
    <w:rsid w:val="00225577"/>
    <w:rsid w:val="00243253"/>
    <w:rsid w:val="00282C12"/>
    <w:rsid w:val="002E461E"/>
    <w:rsid w:val="00314FAE"/>
    <w:rsid w:val="0032467E"/>
    <w:rsid w:val="00331FD8"/>
    <w:rsid w:val="00384499"/>
    <w:rsid w:val="003C1C16"/>
    <w:rsid w:val="003C5038"/>
    <w:rsid w:val="00441393"/>
    <w:rsid w:val="00446D05"/>
    <w:rsid w:val="00472307"/>
    <w:rsid w:val="004A026C"/>
    <w:rsid w:val="004B3B29"/>
    <w:rsid w:val="004C16FB"/>
    <w:rsid w:val="00514F7D"/>
    <w:rsid w:val="005367AB"/>
    <w:rsid w:val="005467BE"/>
    <w:rsid w:val="0057292F"/>
    <w:rsid w:val="0058005B"/>
    <w:rsid w:val="005B5FBA"/>
    <w:rsid w:val="005E0857"/>
    <w:rsid w:val="005E5CB0"/>
    <w:rsid w:val="005F00BF"/>
    <w:rsid w:val="005F391E"/>
    <w:rsid w:val="00620C98"/>
    <w:rsid w:val="0069247F"/>
    <w:rsid w:val="006A1095"/>
    <w:rsid w:val="006A4711"/>
    <w:rsid w:val="006F1D44"/>
    <w:rsid w:val="00703623"/>
    <w:rsid w:val="0071356A"/>
    <w:rsid w:val="00716091"/>
    <w:rsid w:val="00717746"/>
    <w:rsid w:val="0072076A"/>
    <w:rsid w:val="00726529"/>
    <w:rsid w:val="0076128D"/>
    <w:rsid w:val="00775184"/>
    <w:rsid w:val="00785540"/>
    <w:rsid w:val="007D418B"/>
    <w:rsid w:val="007E179E"/>
    <w:rsid w:val="008026B6"/>
    <w:rsid w:val="0082518C"/>
    <w:rsid w:val="00830EDD"/>
    <w:rsid w:val="00836F00"/>
    <w:rsid w:val="00861CE4"/>
    <w:rsid w:val="008645CF"/>
    <w:rsid w:val="00872FBA"/>
    <w:rsid w:val="008A0175"/>
    <w:rsid w:val="008A5DC4"/>
    <w:rsid w:val="008E4ACE"/>
    <w:rsid w:val="008E4EC4"/>
    <w:rsid w:val="00933C01"/>
    <w:rsid w:val="00955D96"/>
    <w:rsid w:val="009617CE"/>
    <w:rsid w:val="00964118"/>
    <w:rsid w:val="0097530F"/>
    <w:rsid w:val="00990DE7"/>
    <w:rsid w:val="009A7E2F"/>
    <w:rsid w:val="009E72AC"/>
    <w:rsid w:val="00A10269"/>
    <w:rsid w:val="00A265C9"/>
    <w:rsid w:val="00A47714"/>
    <w:rsid w:val="00AA1472"/>
    <w:rsid w:val="00AA59FD"/>
    <w:rsid w:val="00AE3194"/>
    <w:rsid w:val="00B3218F"/>
    <w:rsid w:val="00B3519B"/>
    <w:rsid w:val="00B4239D"/>
    <w:rsid w:val="00B64D36"/>
    <w:rsid w:val="00B84240"/>
    <w:rsid w:val="00BA72DE"/>
    <w:rsid w:val="00C06DD4"/>
    <w:rsid w:val="00C530F6"/>
    <w:rsid w:val="00C844FD"/>
    <w:rsid w:val="00CD6836"/>
    <w:rsid w:val="00CE33FA"/>
    <w:rsid w:val="00CF0AF2"/>
    <w:rsid w:val="00CF5DAF"/>
    <w:rsid w:val="00D213E8"/>
    <w:rsid w:val="00D35057"/>
    <w:rsid w:val="00D51630"/>
    <w:rsid w:val="00D9343C"/>
    <w:rsid w:val="00D93E60"/>
    <w:rsid w:val="00DE6675"/>
    <w:rsid w:val="00E43602"/>
    <w:rsid w:val="00E57E62"/>
    <w:rsid w:val="00EF220E"/>
    <w:rsid w:val="00F42C6E"/>
    <w:rsid w:val="00F91917"/>
    <w:rsid w:val="00FF65F0"/>
    <w:rsid w:val="00FF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856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540"/>
    <w:pPr>
      <w:ind w:left="720"/>
      <w:contextualSpacing/>
    </w:pPr>
  </w:style>
  <w:style w:type="paragraph" w:styleId="BalloonText">
    <w:name w:val="Balloon Text"/>
    <w:basedOn w:val="Normal"/>
    <w:link w:val="BalloonTextChar"/>
    <w:uiPriority w:val="99"/>
    <w:semiHidden/>
    <w:unhideWhenUsed/>
    <w:rsid w:val="00FF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D5"/>
    <w:rPr>
      <w:rFonts w:ascii="Tahoma" w:hAnsi="Tahoma" w:cs="Tahoma"/>
      <w:sz w:val="16"/>
      <w:szCs w:val="16"/>
    </w:rPr>
  </w:style>
  <w:style w:type="paragraph" w:styleId="Header">
    <w:name w:val="header"/>
    <w:basedOn w:val="Normal"/>
    <w:link w:val="HeaderChar"/>
    <w:uiPriority w:val="99"/>
    <w:unhideWhenUsed/>
    <w:rsid w:val="001D1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7DC"/>
  </w:style>
  <w:style w:type="paragraph" w:styleId="Footer">
    <w:name w:val="footer"/>
    <w:basedOn w:val="Normal"/>
    <w:link w:val="FooterChar"/>
    <w:uiPriority w:val="99"/>
    <w:unhideWhenUsed/>
    <w:rsid w:val="001D1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7DC"/>
  </w:style>
  <w:style w:type="paragraph" w:styleId="NormalWeb">
    <w:name w:val="Normal (Web)"/>
    <w:basedOn w:val="Normal"/>
    <w:uiPriority w:val="99"/>
    <w:semiHidden/>
    <w:unhideWhenUsed/>
    <w:rsid w:val="004C16F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4C1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Romer Sensky</dc:creator>
  <cp:lastModifiedBy>J S</cp:lastModifiedBy>
  <cp:revision>16</cp:revision>
  <cp:lastPrinted>2018-09-10T17:36:00Z</cp:lastPrinted>
  <dcterms:created xsi:type="dcterms:W3CDTF">2018-08-01T16:18:00Z</dcterms:created>
  <dcterms:modified xsi:type="dcterms:W3CDTF">2018-09-10T17:36:00Z</dcterms:modified>
</cp:coreProperties>
</file>